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4D" w:rsidRPr="00BB673D" w:rsidRDefault="00BB673D" w:rsidP="00BB673D">
      <w:pPr>
        <w:jc w:val="center"/>
        <w:rPr>
          <w:rFonts w:ascii="Arial" w:eastAsia="华文细黑" w:hAnsi="Arial" w:cs="Arial"/>
          <w:b/>
          <w:bCs/>
          <w:color w:val="333333"/>
          <w:sz w:val="32"/>
          <w:szCs w:val="38"/>
        </w:rPr>
      </w:pPr>
      <w:r w:rsidRPr="00BB673D">
        <w:rPr>
          <w:rFonts w:ascii="Arial" w:eastAsia="华文细黑" w:hAnsi="Arial" w:cs="Arial"/>
          <w:b/>
          <w:bCs/>
          <w:color w:val="333333"/>
          <w:sz w:val="32"/>
          <w:szCs w:val="38"/>
        </w:rPr>
        <w:t>2017</w:t>
      </w:r>
      <w:r w:rsidRPr="00BB673D">
        <w:rPr>
          <w:rFonts w:ascii="Arial" w:eastAsia="华文细黑" w:hAnsi="Arial" w:cs="Arial"/>
          <w:b/>
          <w:bCs/>
          <w:color w:val="333333"/>
          <w:sz w:val="32"/>
          <w:szCs w:val="38"/>
        </w:rPr>
        <w:t>第二届中国血小板日活动在京举行</w:t>
      </w:r>
    </w:p>
    <w:p w:rsidR="00BB673D" w:rsidRPr="00BB673D" w:rsidRDefault="00BB673D" w:rsidP="00BB673D">
      <w:pPr>
        <w:widowControl/>
        <w:spacing w:line="360" w:lineRule="auto"/>
        <w:ind w:firstLineChars="200" w:firstLine="442"/>
        <w:jc w:val="left"/>
        <w:rPr>
          <w:rFonts w:ascii="Arial" w:eastAsia="宋体" w:hAnsi="Arial" w:cs="Arial"/>
          <w:b/>
          <w:bCs/>
          <w:i/>
          <w:iCs/>
          <w:color w:val="464646"/>
          <w:kern w:val="0"/>
          <w:sz w:val="22"/>
          <w:szCs w:val="23"/>
        </w:rPr>
      </w:pPr>
      <w:r w:rsidRPr="00BB673D">
        <w:rPr>
          <w:rFonts w:ascii="Arial" w:eastAsia="宋体" w:hAnsi="Arial" w:cs="Arial"/>
          <w:b/>
          <w:bCs/>
          <w:i/>
          <w:iCs/>
          <w:color w:val="464646"/>
          <w:kern w:val="0"/>
          <w:sz w:val="22"/>
          <w:szCs w:val="23"/>
        </w:rPr>
        <w:t>-</w:t>
      </w:r>
      <w:r w:rsidRPr="00BB673D">
        <w:rPr>
          <w:rFonts w:ascii="Arial" w:eastAsia="宋体" w:hAnsi="Arial" w:cs="Arial"/>
          <w:b/>
          <w:bCs/>
          <w:i/>
          <w:iCs/>
          <w:color w:val="464646"/>
          <w:kern w:val="0"/>
          <w:sz w:val="22"/>
          <w:szCs w:val="23"/>
        </w:rPr>
        <w:t>血小板减少症亟待加强科学防治</w:t>
      </w:r>
      <w:r w:rsidRPr="00BB673D">
        <w:rPr>
          <w:rFonts w:ascii="Arial" w:eastAsia="宋体" w:hAnsi="Arial" w:cs="Arial"/>
          <w:b/>
          <w:bCs/>
          <w:i/>
          <w:iCs/>
          <w:color w:val="464646"/>
          <w:kern w:val="0"/>
          <w:sz w:val="22"/>
          <w:szCs w:val="23"/>
        </w:rPr>
        <w:t xml:space="preserve"> </w:t>
      </w:r>
      <w:r w:rsidRPr="00BB673D">
        <w:rPr>
          <w:rFonts w:ascii="Arial" w:eastAsia="宋体" w:hAnsi="Arial" w:cs="Arial"/>
          <w:b/>
          <w:bCs/>
          <w:i/>
          <w:iCs/>
          <w:color w:val="464646"/>
          <w:kern w:val="0"/>
          <w:sz w:val="22"/>
          <w:szCs w:val="23"/>
        </w:rPr>
        <w:t>避免盲目输血</w:t>
      </w:r>
      <w:bookmarkStart w:id="0" w:name="_GoBack"/>
      <w:bookmarkEnd w:id="0"/>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color w:val="464646"/>
          <w:kern w:val="0"/>
          <w:sz w:val="20"/>
          <w:szCs w:val="21"/>
        </w:rPr>
        <w:t>北京</w:t>
      </w:r>
      <w:r w:rsidRPr="00BB673D">
        <w:rPr>
          <w:rFonts w:ascii="Arial" w:eastAsia="宋体" w:hAnsi="Arial" w:cs="Arial"/>
          <w:color w:val="464646"/>
          <w:kern w:val="0"/>
          <w:sz w:val="20"/>
          <w:szCs w:val="21"/>
        </w:rPr>
        <w:t>2017</w:t>
      </w:r>
      <w:r w:rsidRPr="00BB673D">
        <w:rPr>
          <w:rFonts w:ascii="Arial" w:eastAsia="宋体" w:hAnsi="Arial" w:cs="Arial"/>
          <w:color w:val="464646"/>
          <w:kern w:val="0"/>
          <w:sz w:val="20"/>
          <w:szCs w:val="21"/>
        </w:rPr>
        <w:t>年</w:t>
      </w:r>
      <w:r w:rsidRPr="00BB673D">
        <w:rPr>
          <w:rFonts w:ascii="Arial" w:eastAsia="宋体" w:hAnsi="Arial" w:cs="Arial"/>
          <w:color w:val="464646"/>
          <w:kern w:val="0"/>
          <w:sz w:val="20"/>
          <w:szCs w:val="21"/>
        </w:rPr>
        <w:t>3</w:t>
      </w:r>
      <w:r w:rsidRPr="00BB673D">
        <w:rPr>
          <w:rFonts w:ascii="Arial" w:eastAsia="宋体" w:hAnsi="Arial" w:cs="Arial"/>
          <w:color w:val="464646"/>
          <w:kern w:val="0"/>
          <w:sz w:val="20"/>
          <w:szCs w:val="21"/>
        </w:rPr>
        <w:t>月</w:t>
      </w:r>
      <w:r w:rsidRPr="00BB673D">
        <w:rPr>
          <w:rFonts w:ascii="Arial" w:eastAsia="宋体" w:hAnsi="Arial" w:cs="Arial"/>
          <w:color w:val="464646"/>
          <w:kern w:val="0"/>
          <w:sz w:val="20"/>
          <w:szCs w:val="21"/>
        </w:rPr>
        <w:t>19</w:t>
      </w:r>
      <w:r w:rsidRPr="00BB673D">
        <w:rPr>
          <w:rFonts w:ascii="Arial" w:eastAsia="宋体" w:hAnsi="Arial" w:cs="Arial"/>
          <w:color w:val="464646"/>
          <w:kern w:val="0"/>
          <w:sz w:val="20"/>
          <w:szCs w:val="21"/>
        </w:rPr>
        <w:t>日电</w:t>
      </w:r>
      <w:r w:rsidRPr="00BB673D">
        <w:rPr>
          <w:rFonts w:ascii="Arial" w:eastAsia="宋体" w:hAnsi="Arial" w:cs="Arial"/>
          <w:color w:val="464646"/>
          <w:kern w:val="0"/>
          <w:sz w:val="20"/>
          <w:szCs w:val="21"/>
        </w:rPr>
        <w:t xml:space="preserve"> /</w:t>
      </w:r>
      <w:r w:rsidRPr="00BB673D">
        <w:rPr>
          <w:rFonts w:ascii="Arial" w:eastAsia="宋体" w:hAnsi="Arial" w:cs="Arial"/>
          <w:color w:val="464646"/>
          <w:kern w:val="0"/>
          <w:sz w:val="20"/>
          <w:szCs w:val="21"/>
        </w:rPr>
        <w:t>美通社</w:t>
      </w:r>
      <w:r w:rsidRPr="00BB673D">
        <w:rPr>
          <w:rFonts w:ascii="Arial" w:eastAsia="宋体" w:hAnsi="Arial" w:cs="Arial"/>
          <w:color w:val="464646"/>
          <w:kern w:val="0"/>
          <w:sz w:val="20"/>
          <w:szCs w:val="21"/>
        </w:rPr>
        <w:t xml:space="preserve">/ -- </w:t>
      </w:r>
      <w:r w:rsidRPr="00BB673D">
        <w:rPr>
          <w:rFonts w:ascii="Arial" w:eastAsia="宋体" w:hAnsi="Arial" w:cs="Arial"/>
          <w:color w:val="464646"/>
          <w:kern w:val="0"/>
          <w:sz w:val="20"/>
          <w:szCs w:val="21"/>
        </w:rPr>
        <w:t>由</w:t>
      </w:r>
      <w:r w:rsidRPr="00BB673D">
        <w:rPr>
          <w:rFonts w:ascii="Arial" w:eastAsia="宋体" w:hAnsi="Arial" w:cs="Arial"/>
          <w:color w:val="464646"/>
          <w:kern w:val="0"/>
          <w:sz w:val="20"/>
          <w:szCs w:val="21"/>
        </w:rPr>
        <w:t>ITP</w:t>
      </w:r>
      <w:r w:rsidRPr="00BB673D">
        <w:rPr>
          <w:rFonts w:ascii="Arial" w:eastAsia="宋体" w:hAnsi="Arial" w:cs="Arial"/>
          <w:color w:val="464646"/>
          <w:kern w:val="0"/>
          <w:sz w:val="20"/>
          <w:szCs w:val="21"/>
        </w:rPr>
        <w:t>家园</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血小板病友之家主办，北京白求恩公益基金会支持，为期两天的</w:t>
      </w:r>
      <w:r w:rsidRPr="00BB673D">
        <w:rPr>
          <w:rFonts w:ascii="Arial" w:eastAsia="宋体" w:hAnsi="Arial" w:cs="Arial"/>
          <w:color w:val="464646"/>
          <w:kern w:val="0"/>
          <w:sz w:val="20"/>
          <w:szCs w:val="21"/>
        </w:rPr>
        <w:t>“2017</w:t>
      </w:r>
      <w:r w:rsidRPr="00BB673D">
        <w:rPr>
          <w:rFonts w:ascii="Arial" w:eastAsia="宋体" w:hAnsi="Arial" w:cs="Arial"/>
          <w:color w:val="464646"/>
          <w:kern w:val="0"/>
          <w:sz w:val="20"/>
          <w:szCs w:val="21"/>
        </w:rPr>
        <w:t>第二届中国血小板日活动</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在北京圆满结束。有近</w:t>
      </w:r>
      <w:r w:rsidRPr="00BB673D">
        <w:rPr>
          <w:rFonts w:ascii="Arial" w:eastAsia="宋体" w:hAnsi="Arial" w:cs="Arial"/>
          <w:color w:val="464646"/>
          <w:kern w:val="0"/>
          <w:sz w:val="20"/>
          <w:szCs w:val="21"/>
        </w:rPr>
        <w:t>30</w:t>
      </w:r>
      <w:r w:rsidRPr="00BB673D">
        <w:rPr>
          <w:rFonts w:ascii="Arial" w:eastAsia="宋体" w:hAnsi="Arial" w:cs="Arial"/>
          <w:color w:val="464646"/>
          <w:kern w:val="0"/>
          <w:sz w:val="20"/>
          <w:szCs w:val="21"/>
        </w:rPr>
        <w:t>位权威专家、来自全国的</w:t>
      </w:r>
      <w:r w:rsidRPr="00BB673D">
        <w:rPr>
          <w:rFonts w:ascii="Arial" w:eastAsia="宋体" w:hAnsi="Arial" w:cs="Arial"/>
          <w:color w:val="464646"/>
          <w:kern w:val="0"/>
          <w:sz w:val="20"/>
          <w:szCs w:val="21"/>
        </w:rPr>
        <w:t>400</w:t>
      </w:r>
      <w:r w:rsidRPr="00BB673D">
        <w:rPr>
          <w:rFonts w:ascii="Arial" w:eastAsia="宋体" w:hAnsi="Arial" w:cs="Arial"/>
          <w:color w:val="464646"/>
          <w:kern w:val="0"/>
          <w:sz w:val="20"/>
          <w:szCs w:val="21"/>
        </w:rPr>
        <w:t>多位患者参与了此次活动，这次</w:t>
      </w:r>
      <w:proofErr w:type="gramStart"/>
      <w:r w:rsidRPr="00BB673D">
        <w:rPr>
          <w:rFonts w:ascii="Arial" w:eastAsia="宋体" w:hAnsi="Arial" w:cs="Arial"/>
          <w:color w:val="464646"/>
          <w:kern w:val="0"/>
          <w:sz w:val="20"/>
          <w:szCs w:val="21"/>
        </w:rPr>
        <w:t>医患活动</w:t>
      </w:r>
      <w:proofErr w:type="gramEnd"/>
      <w:r w:rsidRPr="00BB673D">
        <w:rPr>
          <w:rFonts w:ascii="Arial" w:eastAsia="宋体" w:hAnsi="Arial" w:cs="Arial"/>
          <w:color w:val="464646"/>
          <w:kern w:val="0"/>
          <w:sz w:val="20"/>
          <w:szCs w:val="21"/>
        </w:rPr>
        <w:t>是</w:t>
      </w:r>
      <w:r w:rsidRPr="00BB673D">
        <w:rPr>
          <w:rFonts w:ascii="Arial" w:eastAsia="宋体" w:hAnsi="Arial" w:cs="Arial"/>
          <w:color w:val="464646"/>
          <w:kern w:val="0"/>
          <w:sz w:val="20"/>
          <w:szCs w:val="21"/>
        </w:rPr>
        <w:t>ITP</w:t>
      </w:r>
      <w:r w:rsidRPr="00BB673D">
        <w:rPr>
          <w:rFonts w:ascii="Arial" w:eastAsia="宋体" w:hAnsi="Arial" w:cs="Arial"/>
          <w:color w:val="464646"/>
          <w:kern w:val="0"/>
          <w:sz w:val="20"/>
          <w:szCs w:val="21"/>
        </w:rPr>
        <w:t>领域专家人数最多、阵容最强、规模最大的一次，参会专家来自诸多领域，包括：中西医、血液病、儿科等学科，会上专家为广大血小板减少症患者进行疾病咨询，为大家讲解疾病的相关知识及治疗方案，零距离</w:t>
      </w:r>
      <w:proofErr w:type="gramStart"/>
      <w:r w:rsidRPr="00BB673D">
        <w:rPr>
          <w:rFonts w:ascii="Arial" w:eastAsia="宋体" w:hAnsi="Arial" w:cs="Arial"/>
          <w:color w:val="464646"/>
          <w:kern w:val="0"/>
          <w:sz w:val="20"/>
          <w:szCs w:val="21"/>
        </w:rPr>
        <w:t>医</w:t>
      </w:r>
      <w:proofErr w:type="gramEnd"/>
      <w:r w:rsidRPr="00BB673D">
        <w:rPr>
          <w:rFonts w:ascii="Arial" w:eastAsia="宋体" w:hAnsi="Arial" w:cs="Arial"/>
          <w:color w:val="464646"/>
          <w:kern w:val="0"/>
          <w:sz w:val="20"/>
          <w:szCs w:val="21"/>
        </w:rPr>
        <w:t>患沟通。同时还有资深的患友、志愿者和大家交流血小板减少症日常防护的经验。活动通过疾病咨询、</w:t>
      </w:r>
      <w:proofErr w:type="gramStart"/>
      <w:r w:rsidRPr="00BB673D">
        <w:rPr>
          <w:rFonts w:ascii="Arial" w:eastAsia="宋体" w:hAnsi="Arial" w:cs="Arial"/>
          <w:color w:val="464646"/>
          <w:kern w:val="0"/>
          <w:sz w:val="20"/>
          <w:szCs w:val="21"/>
        </w:rPr>
        <w:t>医</w:t>
      </w:r>
      <w:proofErr w:type="gramEnd"/>
      <w:r w:rsidRPr="00BB673D">
        <w:rPr>
          <w:rFonts w:ascii="Arial" w:eastAsia="宋体" w:hAnsi="Arial" w:cs="Arial"/>
          <w:color w:val="464646"/>
          <w:kern w:val="0"/>
          <w:sz w:val="20"/>
          <w:szCs w:val="21"/>
        </w:rPr>
        <w:t>患面对面沙龙、圆桌会议、绘画书法展览等多种形式加强</w:t>
      </w:r>
      <w:proofErr w:type="gramStart"/>
      <w:r w:rsidRPr="00BB673D">
        <w:rPr>
          <w:rFonts w:ascii="Arial" w:eastAsia="宋体" w:hAnsi="Arial" w:cs="Arial"/>
          <w:color w:val="464646"/>
          <w:kern w:val="0"/>
          <w:sz w:val="20"/>
          <w:szCs w:val="21"/>
        </w:rPr>
        <w:t>医</w:t>
      </w:r>
      <w:proofErr w:type="gramEnd"/>
      <w:r w:rsidRPr="00BB673D">
        <w:rPr>
          <w:rFonts w:ascii="Arial" w:eastAsia="宋体" w:hAnsi="Arial" w:cs="Arial"/>
          <w:color w:val="464646"/>
          <w:kern w:val="0"/>
          <w:sz w:val="20"/>
          <w:szCs w:val="21"/>
        </w:rPr>
        <w:t>患之间的交流。北京白求恩基金会樊燕荣副秘书长、解放军总医院输血科主任汪德清教授、首都儿科研究所附属儿童医院血液内科主任师晓东教授、中国医学科学院血液病医院血液内科张磊教授、</w:t>
      </w:r>
      <w:r w:rsidRPr="00BB673D">
        <w:rPr>
          <w:rFonts w:ascii="Arial" w:eastAsia="宋体" w:hAnsi="Arial" w:cs="Arial"/>
          <w:color w:val="464646"/>
          <w:kern w:val="0"/>
          <w:sz w:val="20"/>
          <w:szCs w:val="21"/>
        </w:rPr>
        <w:t>ITP</w:t>
      </w:r>
      <w:r w:rsidRPr="00BB673D">
        <w:rPr>
          <w:rFonts w:ascii="Arial" w:eastAsia="宋体" w:hAnsi="Arial" w:cs="Arial"/>
          <w:color w:val="464646"/>
          <w:kern w:val="0"/>
          <w:sz w:val="20"/>
          <w:szCs w:val="21"/>
        </w:rPr>
        <w:t>家园</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血小板病友之家负责人孟桐</w:t>
      </w:r>
      <w:proofErr w:type="gramStart"/>
      <w:r w:rsidRPr="00BB673D">
        <w:rPr>
          <w:rFonts w:ascii="Arial" w:eastAsia="宋体" w:hAnsi="Arial" w:cs="Arial"/>
          <w:color w:val="464646"/>
          <w:kern w:val="0"/>
          <w:sz w:val="20"/>
          <w:szCs w:val="21"/>
        </w:rPr>
        <w:t>妃</w:t>
      </w:r>
      <w:proofErr w:type="gramEnd"/>
      <w:r w:rsidRPr="00BB673D">
        <w:rPr>
          <w:rFonts w:ascii="Arial" w:eastAsia="宋体" w:hAnsi="Arial" w:cs="Arial"/>
          <w:color w:val="464646"/>
          <w:kern w:val="0"/>
          <w:sz w:val="20"/>
          <w:szCs w:val="21"/>
        </w:rPr>
        <w:t>女士出席了媒体见面会。三生制药集团在</w:t>
      </w:r>
      <w:r w:rsidRPr="00BB673D">
        <w:rPr>
          <w:rFonts w:ascii="Arial" w:eastAsia="宋体" w:hAnsi="Arial" w:cs="Arial"/>
          <w:color w:val="464646"/>
          <w:kern w:val="0"/>
          <w:sz w:val="20"/>
          <w:szCs w:val="21"/>
        </w:rPr>
        <w:t>2017</w:t>
      </w:r>
      <w:r w:rsidRPr="00BB673D">
        <w:rPr>
          <w:rFonts w:ascii="Arial" w:eastAsia="宋体" w:hAnsi="Arial" w:cs="Arial"/>
          <w:color w:val="464646"/>
          <w:kern w:val="0"/>
          <w:sz w:val="20"/>
          <w:szCs w:val="21"/>
        </w:rPr>
        <w:t>第二届中国血小板日活动中荣获</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爱心企业</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奖证书。</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noProof/>
          <w:color w:val="464646"/>
          <w:kern w:val="0"/>
          <w:sz w:val="20"/>
          <w:szCs w:val="21"/>
        </w:rPr>
        <w:drawing>
          <wp:inline distT="0" distB="0" distL="0" distR="0" wp14:anchorId="23EDE13C" wp14:editId="77E68FEA">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第二届中国血小板日活动在京举行.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r w:rsidRPr="00BB673D">
        <w:rPr>
          <w:rFonts w:ascii="Arial" w:eastAsia="宋体" w:hAnsi="Arial" w:cs="Arial"/>
          <w:color w:val="464646"/>
          <w:kern w:val="0"/>
          <w:sz w:val="20"/>
          <w:szCs w:val="21"/>
        </w:rPr>
        <w:br/>
      </w:r>
      <w:r w:rsidRPr="00BB673D">
        <w:rPr>
          <w:rFonts w:ascii="Arial" w:eastAsia="宋体" w:hAnsi="Arial" w:cs="Arial"/>
          <w:color w:val="464646"/>
          <w:kern w:val="0"/>
          <w:sz w:val="20"/>
          <w:szCs w:val="21"/>
        </w:rPr>
        <w:t>三生制药集团荣获</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爱心企业</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奖证书</w:t>
      </w:r>
      <w:r w:rsidRPr="00BB673D">
        <w:rPr>
          <w:rFonts w:ascii="Arial" w:eastAsia="宋体" w:hAnsi="Arial" w:cs="Arial"/>
          <w:color w:val="464646"/>
          <w:kern w:val="0"/>
          <w:sz w:val="20"/>
          <w:szCs w:val="21"/>
        </w:rPr>
        <w:t xml:space="preserve"> </w:t>
      </w:r>
    </w:p>
    <w:p w:rsidR="00BB673D" w:rsidRPr="00BB673D" w:rsidRDefault="00BB673D" w:rsidP="00BB673D">
      <w:pPr>
        <w:widowControl/>
        <w:spacing w:line="360" w:lineRule="auto"/>
        <w:ind w:firstLineChars="200" w:firstLine="402"/>
        <w:jc w:val="left"/>
        <w:rPr>
          <w:rFonts w:ascii="Arial" w:eastAsia="宋体" w:hAnsi="Arial" w:cs="Arial"/>
          <w:color w:val="464646"/>
          <w:kern w:val="0"/>
          <w:sz w:val="20"/>
          <w:szCs w:val="21"/>
        </w:rPr>
      </w:pPr>
      <w:r w:rsidRPr="00BB673D">
        <w:rPr>
          <w:rFonts w:ascii="Arial" w:eastAsia="宋体" w:hAnsi="Arial" w:cs="Arial"/>
          <w:b/>
          <w:bCs/>
          <w:color w:val="464646"/>
          <w:kern w:val="0"/>
          <w:sz w:val="20"/>
          <w:szCs w:val="21"/>
        </w:rPr>
        <w:lastRenderedPageBreak/>
        <w:t>血小板减少症发病率逐年上升</w:t>
      </w:r>
      <w:r w:rsidRPr="00BB673D">
        <w:rPr>
          <w:rFonts w:ascii="Arial" w:eastAsia="宋体" w:hAnsi="Arial" w:cs="Arial"/>
          <w:b/>
          <w:bCs/>
          <w:color w:val="464646"/>
          <w:kern w:val="0"/>
          <w:sz w:val="20"/>
          <w:szCs w:val="21"/>
        </w:rPr>
        <w:t xml:space="preserve">  </w:t>
      </w:r>
      <w:r w:rsidRPr="00BB673D">
        <w:rPr>
          <w:rFonts w:ascii="Arial" w:eastAsia="宋体" w:hAnsi="Arial" w:cs="Arial"/>
          <w:b/>
          <w:bCs/>
          <w:color w:val="464646"/>
          <w:kern w:val="0"/>
          <w:sz w:val="20"/>
          <w:szCs w:val="21"/>
        </w:rPr>
        <w:t>早期诊断和治疗是关键</w:t>
      </w:r>
    </w:p>
    <w:p w:rsidR="00BB673D" w:rsidRPr="00BB673D" w:rsidRDefault="00BB673D" w:rsidP="00BB673D">
      <w:pPr>
        <w:widowControl/>
        <w:spacing w:line="360" w:lineRule="auto"/>
        <w:ind w:firstLineChars="200" w:firstLine="402"/>
        <w:jc w:val="left"/>
        <w:rPr>
          <w:rFonts w:ascii="Arial" w:eastAsia="宋体" w:hAnsi="Arial" w:cs="Arial"/>
          <w:b/>
          <w:bCs/>
          <w:color w:val="999999"/>
          <w:kern w:val="0"/>
          <w:sz w:val="20"/>
          <w:szCs w:val="21"/>
        </w:rPr>
      </w:pPr>
      <w:r w:rsidRPr="00BB673D">
        <w:rPr>
          <w:rFonts w:ascii="Arial" w:eastAsia="宋体" w:hAnsi="Arial" w:cs="Arial"/>
          <w:b/>
          <w:bCs/>
          <w:color w:val="999999"/>
          <w:kern w:val="0"/>
          <w:sz w:val="20"/>
          <w:szCs w:val="21"/>
        </w:rPr>
        <w:t>由</w:t>
      </w:r>
      <w:r w:rsidRPr="00BB673D">
        <w:rPr>
          <w:rFonts w:ascii="Arial" w:eastAsia="宋体" w:hAnsi="Arial" w:cs="Arial"/>
          <w:b/>
          <w:bCs/>
          <w:color w:val="999999"/>
          <w:kern w:val="0"/>
          <w:sz w:val="20"/>
          <w:szCs w:val="21"/>
        </w:rPr>
        <w:t>ITP</w:t>
      </w:r>
      <w:r w:rsidRPr="00BB673D">
        <w:rPr>
          <w:rFonts w:ascii="Arial" w:eastAsia="宋体" w:hAnsi="Arial" w:cs="Arial"/>
          <w:b/>
          <w:bCs/>
          <w:color w:val="999999"/>
          <w:kern w:val="0"/>
          <w:sz w:val="20"/>
          <w:szCs w:val="21"/>
        </w:rPr>
        <w:t>家园</w:t>
      </w:r>
      <w:r w:rsidRPr="00BB673D">
        <w:rPr>
          <w:rFonts w:ascii="Arial" w:eastAsia="宋体" w:hAnsi="Arial" w:cs="Arial"/>
          <w:b/>
          <w:bCs/>
          <w:color w:val="999999"/>
          <w:kern w:val="0"/>
          <w:sz w:val="20"/>
          <w:szCs w:val="21"/>
        </w:rPr>
        <w:t>-</w:t>
      </w:r>
      <w:r w:rsidRPr="00BB673D">
        <w:rPr>
          <w:rFonts w:ascii="Arial" w:eastAsia="宋体" w:hAnsi="Arial" w:cs="Arial"/>
          <w:b/>
          <w:bCs/>
          <w:color w:val="999999"/>
          <w:kern w:val="0"/>
          <w:sz w:val="20"/>
          <w:szCs w:val="21"/>
        </w:rPr>
        <w:t>血小板病友之家主办，北京白求恩公益基金会支持，为期两天的</w:t>
      </w:r>
      <w:r w:rsidRPr="00BB673D">
        <w:rPr>
          <w:rFonts w:ascii="Arial" w:eastAsia="宋体" w:hAnsi="Arial" w:cs="Arial"/>
          <w:b/>
          <w:bCs/>
          <w:color w:val="999999"/>
          <w:kern w:val="0"/>
          <w:sz w:val="20"/>
          <w:szCs w:val="21"/>
        </w:rPr>
        <w:t>“2017</w:t>
      </w:r>
      <w:r w:rsidRPr="00BB673D">
        <w:rPr>
          <w:rFonts w:ascii="Arial" w:eastAsia="宋体" w:hAnsi="Arial" w:cs="Arial"/>
          <w:b/>
          <w:bCs/>
          <w:color w:val="999999"/>
          <w:kern w:val="0"/>
          <w:sz w:val="20"/>
          <w:szCs w:val="21"/>
        </w:rPr>
        <w:t>第二届中国血小板日活动</w:t>
      </w:r>
      <w:r w:rsidRPr="00BB673D">
        <w:rPr>
          <w:rFonts w:ascii="Arial" w:eastAsia="宋体" w:hAnsi="Arial" w:cs="Arial"/>
          <w:b/>
          <w:bCs/>
          <w:color w:val="999999"/>
          <w:kern w:val="0"/>
          <w:sz w:val="20"/>
          <w:szCs w:val="21"/>
        </w:rPr>
        <w:t>”</w:t>
      </w:r>
      <w:r w:rsidRPr="00BB673D">
        <w:rPr>
          <w:rFonts w:ascii="Arial" w:eastAsia="宋体" w:hAnsi="Arial" w:cs="Arial"/>
          <w:b/>
          <w:bCs/>
          <w:color w:val="999999"/>
          <w:kern w:val="0"/>
          <w:sz w:val="20"/>
          <w:szCs w:val="21"/>
        </w:rPr>
        <w:t>在北京圆满结束。</w:t>
      </w:r>
      <w:r w:rsidRPr="00BB673D">
        <w:rPr>
          <w:rFonts w:ascii="Arial" w:eastAsia="宋体" w:hAnsi="Arial" w:cs="Arial"/>
          <w:b/>
          <w:bCs/>
          <w:color w:val="999999"/>
          <w:kern w:val="0"/>
          <w:sz w:val="20"/>
          <w:szCs w:val="21"/>
        </w:rPr>
        <w:t xml:space="preserve"> </w:t>
      </w:r>
      <w:r w:rsidRPr="00BB673D">
        <w:rPr>
          <w:rFonts w:ascii="Arial" w:eastAsia="宋体" w:hAnsi="Arial" w:cs="Arial"/>
          <w:b/>
          <w:bCs/>
          <w:color w:val="999999"/>
          <w:kern w:val="0"/>
          <w:sz w:val="20"/>
          <w:szCs w:val="21"/>
        </w:rPr>
        <w:t>三生制药集团在</w:t>
      </w:r>
      <w:r w:rsidRPr="00BB673D">
        <w:rPr>
          <w:rFonts w:ascii="Arial" w:eastAsia="宋体" w:hAnsi="Arial" w:cs="Arial"/>
          <w:b/>
          <w:bCs/>
          <w:color w:val="999999"/>
          <w:kern w:val="0"/>
          <w:sz w:val="20"/>
          <w:szCs w:val="21"/>
        </w:rPr>
        <w:t>2017</w:t>
      </w:r>
      <w:r w:rsidRPr="00BB673D">
        <w:rPr>
          <w:rFonts w:ascii="Arial" w:eastAsia="宋体" w:hAnsi="Arial" w:cs="Arial"/>
          <w:b/>
          <w:bCs/>
          <w:color w:val="999999"/>
          <w:kern w:val="0"/>
          <w:sz w:val="20"/>
          <w:szCs w:val="21"/>
        </w:rPr>
        <w:t>第二届中国血小板日活动中荣获</w:t>
      </w:r>
      <w:r w:rsidRPr="00BB673D">
        <w:rPr>
          <w:rFonts w:ascii="Arial" w:eastAsia="宋体" w:hAnsi="Arial" w:cs="Arial"/>
          <w:b/>
          <w:bCs/>
          <w:color w:val="999999"/>
          <w:kern w:val="0"/>
          <w:sz w:val="20"/>
          <w:szCs w:val="21"/>
        </w:rPr>
        <w:t>“</w:t>
      </w:r>
      <w:r w:rsidRPr="00BB673D">
        <w:rPr>
          <w:rFonts w:ascii="Arial" w:eastAsia="宋体" w:hAnsi="Arial" w:cs="Arial"/>
          <w:b/>
          <w:bCs/>
          <w:color w:val="999999"/>
          <w:kern w:val="0"/>
          <w:sz w:val="20"/>
          <w:szCs w:val="21"/>
        </w:rPr>
        <w:t>爱心企业</w:t>
      </w:r>
      <w:r w:rsidRPr="00BB673D">
        <w:rPr>
          <w:rFonts w:ascii="Arial" w:eastAsia="宋体" w:hAnsi="Arial" w:cs="Arial"/>
          <w:b/>
          <w:bCs/>
          <w:color w:val="999999"/>
          <w:kern w:val="0"/>
          <w:sz w:val="20"/>
          <w:szCs w:val="21"/>
        </w:rPr>
        <w:t>”</w:t>
      </w:r>
      <w:r w:rsidRPr="00BB673D">
        <w:rPr>
          <w:rFonts w:ascii="Arial" w:eastAsia="宋体" w:hAnsi="Arial" w:cs="Arial"/>
          <w:b/>
          <w:bCs/>
          <w:color w:val="999999"/>
          <w:kern w:val="0"/>
          <w:sz w:val="20"/>
          <w:szCs w:val="21"/>
        </w:rPr>
        <w:t>奖证书。</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color w:val="464646"/>
          <w:kern w:val="0"/>
          <w:sz w:val="20"/>
          <w:szCs w:val="21"/>
        </w:rPr>
        <w:t>血小板、红细胞和白细胞是人类血液的三种主要细胞，其中血小板参与凝血，它和血液中的凝血因子合作，在血管受伤时，能及时帮助止血。一般情况下，正常人的血小板数量是相对稳定的，在某些疾病影响下血小板数量会减少到低于正常范围，这种情况称之为血小板减少症。血小板减少症主要分为继发性和原发性，前者是指由于其他疾病，如恶性肿瘤、肝病、自身免疫性疾病、病毒感染等疾病造成的血小板减少。而原发性血小板减少症是指排除上述因素的、由免疫系统紊乱引起的血液系统疾病，病情可长期迁延、反复发作，严重影响患者的生活质量。目前，血小板减少症的发病率逐年上升，据统计每</w:t>
      </w:r>
      <w:r w:rsidRPr="00BB673D">
        <w:rPr>
          <w:rFonts w:ascii="Arial" w:eastAsia="宋体" w:hAnsi="Arial" w:cs="Arial"/>
          <w:color w:val="464646"/>
          <w:kern w:val="0"/>
          <w:sz w:val="20"/>
          <w:szCs w:val="21"/>
        </w:rPr>
        <w:t>10</w:t>
      </w:r>
      <w:r w:rsidRPr="00BB673D">
        <w:rPr>
          <w:rFonts w:ascii="Arial" w:eastAsia="宋体" w:hAnsi="Arial" w:cs="Arial"/>
          <w:color w:val="464646"/>
          <w:kern w:val="0"/>
          <w:sz w:val="20"/>
          <w:szCs w:val="21"/>
        </w:rPr>
        <w:t>万人中，就有</w:t>
      </w:r>
      <w:r w:rsidRPr="00BB673D">
        <w:rPr>
          <w:rFonts w:ascii="Arial" w:eastAsia="宋体" w:hAnsi="Arial" w:cs="Arial"/>
          <w:color w:val="464646"/>
          <w:kern w:val="0"/>
          <w:sz w:val="20"/>
          <w:szCs w:val="21"/>
        </w:rPr>
        <w:t>5-10</w:t>
      </w:r>
      <w:r w:rsidRPr="00BB673D">
        <w:rPr>
          <w:rFonts w:ascii="Arial" w:eastAsia="宋体" w:hAnsi="Arial" w:cs="Arial"/>
          <w:color w:val="464646"/>
          <w:kern w:val="0"/>
          <w:sz w:val="20"/>
          <w:szCs w:val="21"/>
        </w:rPr>
        <w:t>名免疫性血小板减少症患者。</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color w:val="464646"/>
          <w:kern w:val="0"/>
          <w:sz w:val="20"/>
          <w:szCs w:val="21"/>
        </w:rPr>
        <w:t>血小板减少症可引起典型的出血：多发性瘀斑，最常见于小腿；或在受轻微外伤的部位出现小的散在性瘀斑；粘膜出血（鼻出血、胃肠道和泌尿生殖道和阴道出血）；和手术后大量出血。严重的患者可出现胃肠道大量出血和中枢神经系统内出血，出血风险随年龄增长而增加，严重危及患者生命安全。师晓东教授指出，从临床上来看，血小板减少症的确诊并步困难，关键是患者在出现瘀斑、出血等疑似血小板减少症的症状时，应尽早前往医院就诊，尽早确诊、早期治疗是提高疗效的关键。</w:t>
      </w:r>
    </w:p>
    <w:p w:rsidR="00BB673D" w:rsidRPr="00BB673D" w:rsidRDefault="00BB673D" w:rsidP="00BB673D">
      <w:pPr>
        <w:widowControl/>
        <w:spacing w:line="360" w:lineRule="auto"/>
        <w:ind w:firstLineChars="200" w:firstLine="402"/>
        <w:jc w:val="left"/>
        <w:rPr>
          <w:rFonts w:ascii="Arial" w:eastAsia="宋体" w:hAnsi="Arial" w:cs="Arial"/>
          <w:color w:val="464646"/>
          <w:kern w:val="0"/>
          <w:sz w:val="20"/>
          <w:szCs w:val="21"/>
        </w:rPr>
      </w:pPr>
      <w:r w:rsidRPr="00BB673D">
        <w:rPr>
          <w:rFonts w:ascii="Arial" w:eastAsia="宋体" w:hAnsi="Arial" w:cs="Arial"/>
          <w:b/>
          <w:bCs/>
          <w:color w:val="464646"/>
          <w:kern w:val="0"/>
          <w:sz w:val="20"/>
          <w:szCs w:val="21"/>
        </w:rPr>
        <w:t>科学规范应对血小板减少症</w:t>
      </w:r>
      <w:r w:rsidRPr="00BB673D">
        <w:rPr>
          <w:rFonts w:ascii="Arial" w:eastAsia="宋体" w:hAnsi="Arial" w:cs="Arial"/>
          <w:b/>
          <w:bCs/>
          <w:color w:val="464646"/>
          <w:kern w:val="0"/>
          <w:sz w:val="20"/>
          <w:szCs w:val="21"/>
        </w:rPr>
        <w:t xml:space="preserve">  </w:t>
      </w:r>
      <w:r w:rsidRPr="00BB673D">
        <w:rPr>
          <w:rFonts w:ascii="Arial" w:eastAsia="宋体" w:hAnsi="Arial" w:cs="Arial"/>
          <w:b/>
          <w:bCs/>
          <w:color w:val="464646"/>
          <w:kern w:val="0"/>
          <w:sz w:val="20"/>
          <w:szCs w:val="21"/>
        </w:rPr>
        <w:t>避免盲目输血</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color w:val="464646"/>
          <w:kern w:val="0"/>
          <w:sz w:val="20"/>
          <w:szCs w:val="21"/>
        </w:rPr>
        <w:t>在血小板减少的情况下</w:t>
      </w:r>
      <w:proofErr w:type="gramStart"/>
      <w:r w:rsidRPr="00BB673D">
        <w:rPr>
          <w:rFonts w:ascii="Arial" w:eastAsia="宋体" w:hAnsi="Arial" w:cs="Arial"/>
          <w:color w:val="464646"/>
          <w:kern w:val="0"/>
          <w:sz w:val="20"/>
          <w:szCs w:val="21"/>
        </w:rPr>
        <w:t>最大担忧</w:t>
      </w:r>
      <w:proofErr w:type="gramEnd"/>
      <w:r w:rsidRPr="00BB673D">
        <w:rPr>
          <w:rFonts w:ascii="Arial" w:eastAsia="宋体" w:hAnsi="Arial" w:cs="Arial"/>
          <w:color w:val="464646"/>
          <w:kern w:val="0"/>
          <w:sz w:val="20"/>
          <w:szCs w:val="21"/>
        </w:rPr>
        <w:t>是出血引起的死亡，维持血小板数量是防治出血的重要环节。师晓东教授指出，使患者血小板计数提高到安全水平，降低病死率，而不是使患者的血小板计数达到正常，所以应尽量避免过度治疗。</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color w:val="464646"/>
          <w:kern w:val="0"/>
          <w:sz w:val="20"/>
          <w:szCs w:val="21"/>
        </w:rPr>
        <w:t>目前治疗血小板减少的常用方法是通过直接输入从他人血液中采集的血小板，这是治疗血小板减少的一个行之有效的急救方法。同时，汪德清教授也指出，输血治疗是一把双</w:t>
      </w:r>
      <w:proofErr w:type="gramStart"/>
      <w:r w:rsidRPr="00BB673D">
        <w:rPr>
          <w:rFonts w:ascii="Arial" w:eastAsia="宋体" w:hAnsi="Arial" w:cs="Arial"/>
          <w:color w:val="464646"/>
          <w:kern w:val="0"/>
          <w:sz w:val="20"/>
          <w:szCs w:val="21"/>
        </w:rPr>
        <w:t>刃</w:t>
      </w:r>
      <w:proofErr w:type="gramEnd"/>
      <w:r w:rsidRPr="00BB673D">
        <w:rPr>
          <w:rFonts w:ascii="Arial" w:eastAsia="宋体" w:hAnsi="Arial" w:cs="Arial"/>
          <w:color w:val="464646"/>
          <w:kern w:val="0"/>
          <w:sz w:val="20"/>
          <w:szCs w:val="21"/>
        </w:rPr>
        <w:t>剑，选择适当时机给合适的患者以正确的血液成分，可以挽救生命、改善健康。反之，则会给患者带来不仅是生理上，更可能是心理上、精神上的永久创伤。输血治疗方法价格昂贵，同时，伴随输血带来的感染性疾病、同种免疫反应、输血相关移植物抗宿主病、过敏反应等一系列问题，会严重影响临床的治疗及患者的健康。近年的研究表明，使用重组人血小板生成素可以有效降低这些风险并减轻其严重程度，并缩短血小板减少症的病程，减少血小板的输注。</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color w:val="464646"/>
          <w:kern w:val="0"/>
          <w:sz w:val="20"/>
          <w:szCs w:val="21"/>
        </w:rPr>
        <w:lastRenderedPageBreak/>
        <w:t>血小板减少症的患者应该听从医生的建议，坚持科学治疗。引起血小板减少的病因比较多，针对诱发病因积极治疗可以有效缓解病情。张磊教授指出，坚持治疗非常重要，医生制定的治疗方案，不要轻易调整，一个方案确定后应坚持治疗半年以上，切忌疗程不足而频繁换药。</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color w:val="464646"/>
          <w:kern w:val="0"/>
          <w:sz w:val="20"/>
          <w:szCs w:val="21"/>
        </w:rPr>
        <w:t>预防和治疗合并症对于改善患者生存质量至关重要。血小板减少症因应用免疫抑制剂、体质衰减等因素易发生多种感染，严重时可合并肺炎和败血症，尤其在长期应用广谱抗生素时。感染往往加重出血和骨髓衰竭，甚至危急生命，因此积极有效清楚感染灶、防止外伤出血及月经过多等方面，中医药的培本养血，提高机体防御能力由显必要，长期依赖输血的患者应注意预防以及治疗继发性血色病。</w:t>
      </w:r>
    </w:p>
    <w:p w:rsidR="00BB673D" w:rsidRPr="00BB673D" w:rsidRDefault="00BB673D" w:rsidP="00BB673D">
      <w:pPr>
        <w:widowControl/>
        <w:spacing w:line="360" w:lineRule="auto"/>
        <w:ind w:firstLineChars="200" w:firstLine="402"/>
        <w:jc w:val="left"/>
        <w:rPr>
          <w:rFonts w:ascii="Arial" w:eastAsia="宋体" w:hAnsi="Arial" w:cs="Arial"/>
          <w:color w:val="464646"/>
          <w:kern w:val="0"/>
          <w:sz w:val="20"/>
          <w:szCs w:val="21"/>
        </w:rPr>
      </w:pPr>
      <w:r w:rsidRPr="00BB673D">
        <w:rPr>
          <w:rFonts w:ascii="Arial" w:eastAsia="宋体" w:hAnsi="Arial" w:cs="Arial"/>
          <w:b/>
          <w:bCs/>
          <w:color w:val="464646"/>
          <w:kern w:val="0"/>
          <w:sz w:val="20"/>
          <w:szCs w:val="21"/>
        </w:rPr>
        <w:t>关爱血小板减少症患者</w:t>
      </w:r>
      <w:r w:rsidRPr="00BB673D">
        <w:rPr>
          <w:rFonts w:ascii="Arial" w:eastAsia="宋体" w:hAnsi="Arial" w:cs="Arial"/>
          <w:b/>
          <w:bCs/>
          <w:color w:val="464646"/>
          <w:kern w:val="0"/>
          <w:sz w:val="20"/>
          <w:szCs w:val="21"/>
        </w:rPr>
        <w:t xml:space="preserve">  </w:t>
      </w:r>
      <w:r w:rsidRPr="00BB673D">
        <w:rPr>
          <w:rFonts w:ascii="Arial" w:eastAsia="宋体" w:hAnsi="Arial" w:cs="Arial"/>
          <w:b/>
          <w:bCs/>
          <w:color w:val="464646"/>
          <w:kern w:val="0"/>
          <w:sz w:val="20"/>
          <w:szCs w:val="21"/>
        </w:rPr>
        <w:t>需要社会各方积极参与</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proofErr w:type="gramStart"/>
      <w:r w:rsidRPr="00BB673D">
        <w:rPr>
          <w:rFonts w:ascii="Arial" w:eastAsia="宋体" w:hAnsi="Arial" w:cs="Arial"/>
          <w:color w:val="464646"/>
          <w:kern w:val="0"/>
          <w:sz w:val="20"/>
          <w:szCs w:val="21"/>
        </w:rPr>
        <w:t>孟桐妃</w:t>
      </w:r>
      <w:proofErr w:type="gramEnd"/>
      <w:r w:rsidRPr="00BB673D">
        <w:rPr>
          <w:rFonts w:ascii="Arial" w:eastAsia="宋体" w:hAnsi="Arial" w:cs="Arial"/>
          <w:color w:val="464646"/>
          <w:kern w:val="0"/>
          <w:sz w:val="20"/>
          <w:szCs w:val="21"/>
        </w:rPr>
        <w:t>女士指出，在</w:t>
      </w:r>
      <w:r w:rsidRPr="00BB673D">
        <w:rPr>
          <w:rFonts w:ascii="Arial" w:eastAsia="宋体" w:hAnsi="Arial" w:cs="Arial"/>
          <w:color w:val="464646"/>
          <w:kern w:val="0"/>
          <w:sz w:val="20"/>
          <w:szCs w:val="21"/>
        </w:rPr>
        <w:t>ITP</w:t>
      </w:r>
      <w:r w:rsidRPr="00BB673D">
        <w:rPr>
          <w:rFonts w:ascii="Arial" w:eastAsia="宋体" w:hAnsi="Arial" w:cs="Arial"/>
          <w:color w:val="464646"/>
          <w:kern w:val="0"/>
          <w:sz w:val="20"/>
          <w:szCs w:val="21"/>
        </w:rPr>
        <w:t>家园</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血小板病友之家经过十年的发展，注册患者就已经达到了近十万人，这也一定程度上反映出血小板减少疾病呈逐年上升的趋势，同时，</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用板难、花费大、治疗难</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等问题日益凸显。</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color w:val="464646"/>
          <w:kern w:val="0"/>
          <w:sz w:val="20"/>
          <w:szCs w:val="21"/>
        </w:rPr>
        <w:t>输血治疗作为应对血小板减少症的紧急治疗措施，常常因血库告急而耽误患者获得及时治疗。捐献血小板人数不足、采集血小板具有困难性、复杂性等因素，直接导致了血库血小板紧缺，供不应求的情况。</w:t>
      </w:r>
      <w:proofErr w:type="gramStart"/>
      <w:r w:rsidRPr="00BB673D">
        <w:rPr>
          <w:rFonts w:ascii="Arial" w:eastAsia="宋体" w:hAnsi="Arial" w:cs="Arial"/>
          <w:color w:val="464646"/>
          <w:kern w:val="0"/>
          <w:sz w:val="20"/>
          <w:szCs w:val="21"/>
        </w:rPr>
        <w:t>孟桐妃</w:t>
      </w:r>
      <w:proofErr w:type="gramEnd"/>
      <w:r w:rsidRPr="00BB673D">
        <w:rPr>
          <w:rFonts w:ascii="Arial" w:eastAsia="宋体" w:hAnsi="Arial" w:cs="Arial"/>
          <w:color w:val="464646"/>
          <w:kern w:val="0"/>
          <w:sz w:val="20"/>
          <w:szCs w:val="21"/>
        </w:rPr>
        <w:t>女士指出我们发起</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中国血小板日</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活动，旨在通过社会力量和医疗卫生专业人士的共同努力，关爱血小板相关疾病患者，积极推动血小板均衡采集、合理输注及科学应对输</w:t>
      </w:r>
      <w:proofErr w:type="gramStart"/>
      <w:r w:rsidRPr="00BB673D">
        <w:rPr>
          <w:rFonts w:ascii="Arial" w:eastAsia="宋体" w:hAnsi="Arial" w:cs="Arial"/>
          <w:color w:val="464646"/>
          <w:kern w:val="0"/>
          <w:sz w:val="20"/>
          <w:szCs w:val="21"/>
        </w:rPr>
        <w:t>注相关</w:t>
      </w:r>
      <w:proofErr w:type="gramEnd"/>
      <w:r w:rsidRPr="00BB673D">
        <w:rPr>
          <w:rFonts w:ascii="Arial" w:eastAsia="宋体" w:hAnsi="Arial" w:cs="Arial"/>
          <w:color w:val="464646"/>
          <w:kern w:val="0"/>
          <w:sz w:val="20"/>
          <w:szCs w:val="21"/>
        </w:rPr>
        <w:t>风险等问题。</w:t>
      </w:r>
    </w:p>
    <w:p w:rsidR="00BB673D" w:rsidRPr="00BB673D" w:rsidRDefault="00BB673D" w:rsidP="00BB673D">
      <w:pPr>
        <w:widowControl/>
        <w:spacing w:line="360" w:lineRule="auto"/>
        <w:ind w:firstLineChars="200" w:firstLine="400"/>
        <w:jc w:val="left"/>
        <w:rPr>
          <w:rFonts w:ascii="Arial" w:eastAsia="宋体" w:hAnsi="Arial" w:cs="Arial"/>
          <w:color w:val="464646"/>
          <w:kern w:val="0"/>
          <w:sz w:val="20"/>
          <w:szCs w:val="21"/>
        </w:rPr>
      </w:pPr>
      <w:r w:rsidRPr="00BB673D">
        <w:rPr>
          <w:rFonts w:ascii="Arial" w:eastAsia="宋体" w:hAnsi="Arial" w:cs="Arial"/>
          <w:color w:val="464646"/>
          <w:kern w:val="0"/>
          <w:sz w:val="20"/>
          <w:szCs w:val="21"/>
        </w:rPr>
        <w:t>樊燕荣副秘书长表示，我们积极开展公益项目帮助血小板减少症患者，</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守望幸福</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白求恩</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特比澳公益捐助项目</w:t>
      </w:r>
      <w:r w:rsidRPr="00BB673D">
        <w:rPr>
          <w:rFonts w:ascii="Arial" w:eastAsia="宋体" w:hAnsi="Arial" w:cs="Arial"/>
          <w:color w:val="464646"/>
          <w:kern w:val="0"/>
          <w:sz w:val="20"/>
          <w:szCs w:val="21"/>
        </w:rPr>
        <w:t>”</w:t>
      </w:r>
      <w:r w:rsidRPr="00BB673D">
        <w:rPr>
          <w:rFonts w:ascii="Arial" w:eastAsia="宋体" w:hAnsi="Arial" w:cs="Arial"/>
          <w:color w:val="464646"/>
          <w:kern w:val="0"/>
          <w:sz w:val="20"/>
          <w:szCs w:val="21"/>
        </w:rPr>
        <w:t>是由白求恩基金管理委员会发起，旨在帮助需要注射重组人血小板生成素注射液的免疫性血小板减少症患者得到及时有效治疗，最大可能的把握治疗机会，提高生活质量。自</w:t>
      </w:r>
      <w:r w:rsidRPr="00BB673D">
        <w:rPr>
          <w:rFonts w:ascii="Arial" w:eastAsia="宋体" w:hAnsi="Arial" w:cs="Arial"/>
          <w:color w:val="464646"/>
          <w:kern w:val="0"/>
          <w:sz w:val="20"/>
          <w:szCs w:val="21"/>
        </w:rPr>
        <w:t>2013</w:t>
      </w:r>
      <w:r w:rsidRPr="00BB673D">
        <w:rPr>
          <w:rFonts w:ascii="Arial" w:eastAsia="宋体" w:hAnsi="Arial" w:cs="Arial"/>
          <w:color w:val="464646"/>
          <w:kern w:val="0"/>
          <w:sz w:val="20"/>
          <w:szCs w:val="21"/>
        </w:rPr>
        <w:t>年</w:t>
      </w:r>
      <w:r w:rsidRPr="00BB673D">
        <w:rPr>
          <w:rFonts w:ascii="Arial" w:eastAsia="宋体" w:hAnsi="Arial" w:cs="Arial"/>
          <w:color w:val="464646"/>
          <w:kern w:val="0"/>
          <w:sz w:val="20"/>
          <w:szCs w:val="21"/>
        </w:rPr>
        <w:t>4</w:t>
      </w:r>
      <w:r w:rsidRPr="00BB673D">
        <w:rPr>
          <w:rFonts w:ascii="Arial" w:eastAsia="宋体" w:hAnsi="Arial" w:cs="Arial"/>
          <w:color w:val="464646"/>
          <w:kern w:val="0"/>
          <w:sz w:val="20"/>
          <w:szCs w:val="21"/>
        </w:rPr>
        <w:t>月份开展以来，已经覆盖了全国</w:t>
      </w:r>
      <w:r w:rsidRPr="00BB673D">
        <w:rPr>
          <w:rFonts w:ascii="Arial" w:eastAsia="宋体" w:hAnsi="Arial" w:cs="Arial"/>
          <w:color w:val="464646"/>
          <w:kern w:val="0"/>
          <w:sz w:val="20"/>
          <w:szCs w:val="21"/>
        </w:rPr>
        <w:t>28</w:t>
      </w:r>
      <w:r w:rsidRPr="00BB673D">
        <w:rPr>
          <w:rFonts w:ascii="Arial" w:eastAsia="宋体" w:hAnsi="Arial" w:cs="Arial"/>
          <w:color w:val="464646"/>
          <w:kern w:val="0"/>
          <w:sz w:val="20"/>
          <w:szCs w:val="21"/>
        </w:rPr>
        <w:t>个省市的</w:t>
      </w:r>
      <w:r w:rsidRPr="00BB673D">
        <w:rPr>
          <w:rFonts w:ascii="Arial" w:eastAsia="宋体" w:hAnsi="Arial" w:cs="Arial"/>
          <w:color w:val="464646"/>
          <w:kern w:val="0"/>
          <w:sz w:val="20"/>
          <w:szCs w:val="21"/>
        </w:rPr>
        <w:t>400</w:t>
      </w:r>
      <w:r w:rsidRPr="00BB673D">
        <w:rPr>
          <w:rFonts w:ascii="Arial" w:eastAsia="宋体" w:hAnsi="Arial" w:cs="Arial"/>
          <w:color w:val="464646"/>
          <w:kern w:val="0"/>
          <w:sz w:val="20"/>
          <w:szCs w:val="21"/>
        </w:rPr>
        <w:t>多家医院，</w:t>
      </w:r>
      <w:r w:rsidRPr="00BB673D">
        <w:rPr>
          <w:rFonts w:ascii="Arial" w:eastAsia="宋体" w:hAnsi="Arial" w:cs="Arial"/>
          <w:color w:val="464646"/>
          <w:kern w:val="0"/>
          <w:sz w:val="20"/>
          <w:szCs w:val="21"/>
        </w:rPr>
        <w:t>31000</w:t>
      </w:r>
      <w:r w:rsidRPr="00BB673D">
        <w:rPr>
          <w:rFonts w:ascii="Arial" w:eastAsia="宋体" w:hAnsi="Arial" w:cs="Arial"/>
          <w:color w:val="464646"/>
          <w:kern w:val="0"/>
          <w:sz w:val="20"/>
          <w:szCs w:val="21"/>
        </w:rPr>
        <w:t>余人次免疫性血小板减少症患者从中受益。</w:t>
      </w:r>
    </w:p>
    <w:p w:rsidR="00BB673D" w:rsidRPr="00BB673D" w:rsidRDefault="00BB673D" w:rsidP="00BB673D">
      <w:pPr>
        <w:spacing w:line="360" w:lineRule="auto"/>
        <w:ind w:firstLineChars="200" w:firstLine="400"/>
        <w:rPr>
          <w:sz w:val="20"/>
        </w:rPr>
      </w:pPr>
    </w:p>
    <w:sectPr w:rsidR="00BB673D" w:rsidRPr="00BB6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74B" w:rsidRDefault="00A3674B" w:rsidP="00BB673D">
      <w:r>
        <w:separator/>
      </w:r>
    </w:p>
  </w:endnote>
  <w:endnote w:type="continuationSeparator" w:id="0">
    <w:p w:rsidR="00A3674B" w:rsidRDefault="00A3674B" w:rsidP="00BB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74B" w:rsidRDefault="00A3674B" w:rsidP="00BB673D">
      <w:r>
        <w:separator/>
      </w:r>
    </w:p>
  </w:footnote>
  <w:footnote w:type="continuationSeparator" w:id="0">
    <w:p w:rsidR="00A3674B" w:rsidRDefault="00A3674B" w:rsidP="00BB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9C"/>
    <w:rsid w:val="00290B9C"/>
    <w:rsid w:val="003A384D"/>
    <w:rsid w:val="00A3674B"/>
    <w:rsid w:val="00BB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73D"/>
    <w:rPr>
      <w:sz w:val="18"/>
      <w:szCs w:val="18"/>
    </w:rPr>
  </w:style>
  <w:style w:type="paragraph" w:styleId="a4">
    <w:name w:val="footer"/>
    <w:basedOn w:val="a"/>
    <w:link w:val="Char0"/>
    <w:uiPriority w:val="99"/>
    <w:unhideWhenUsed/>
    <w:rsid w:val="00BB673D"/>
    <w:pPr>
      <w:tabs>
        <w:tab w:val="center" w:pos="4153"/>
        <w:tab w:val="right" w:pos="8306"/>
      </w:tabs>
      <w:snapToGrid w:val="0"/>
      <w:jc w:val="left"/>
    </w:pPr>
    <w:rPr>
      <w:sz w:val="18"/>
      <w:szCs w:val="18"/>
    </w:rPr>
  </w:style>
  <w:style w:type="character" w:customStyle="1" w:styleId="Char0">
    <w:name w:val="页脚 Char"/>
    <w:basedOn w:val="a0"/>
    <w:link w:val="a4"/>
    <w:uiPriority w:val="99"/>
    <w:rsid w:val="00BB673D"/>
    <w:rPr>
      <w:sz w:val="18"/>
      <w:szCs w:val="18"/>
    </w:rPr>
  </w:style>
  <w:style w:type="paragraph" w:styleId="a5">
    <w:name w:val="Balloon Text"/>
    <w:basedOn w:val="a"/>
    <w:link w:val="Char1"/>
    <w:uiPriority w:val="99"/>
    <w:semiHidden/>
    <w:unhideWhenUsed/>
    <w:rsid w:val="00BB673D"/>
    <w:rPr>
      <w:sz w:val="18"/>
      <w:szCs w:val="18"/>
    </w:rPr>
  </w:style>
  <w:style w:type="character" w:customStyle="1" w:styleId="Char1">
    <w:name w:val="批注框文本 Char"/>
    <w:basedOn w:val="a0"/>
    <w:link w:val="a5"/>
    <w:uiPriority w:val="99"/>
    <w:semiHidden/>
    <w:rsid w:val="00BB67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73D"/>
    <w:rPr>
      <w:sz w:val="18"/>
      <w:szCs w:val="18"/>
    </w:rPr>
  </w:style>
  <w:style w:type="paragraph" w:styleId="a4">
    <w:name w:val="footer"/>
    <w:basedOn w:val="a"/>
    <w:link w:val="Char0"/>
    <w:uiPriority w:val="99"/>
    <w:unhideWhenUsed/>
    <w:rsid w:val="00BB673D"/>
    <w:pPr>
      <w:tabs>
        <w:tab w:val="center" w:pos="4153"/>
        <w:tab w:val="right" w:pos="8306"/>
      </w:tabs>
      <w:snapToGrid w:val="0"/>
      <w:jc w:val="left"/>
    </w:pPr>
    <w:rPr>
      <w:sz w:val="18"/>
      <w:szCs w:val="18"/>
    </w:rPr>
  </w:style>
  <w:style w:type="character" w:customStyle="1" w:styleId="Char0">
    <w:name w:val="页脚 Char"/>
    <w:basedOn w:val="a0"/>
    <w:link w:val="a4"/>
    <w:uiPriority w:val="99"/>
    <w:rsid w:val="00BB673D"/>
    <w:rPr>
      <w:sz w:val="18"/>
      <w:szCs w:val="18"/>
    </w:rPr>
  </w:style>
  <w:style w:type="paragraph" w:styleId="a5">
    <w:name w:val="Balloon Text"/>
    <w:basedOn w:val="a"/>
    <w:link w:val="Char1"/>
    <w:uiPriority w:val="99"/>
    <w:semiHidden/>
    <w:unhideWhenUsed/>
    <w:rsid w:val="00BB673D"/>
    <w:rPr>
      <w:sz w:val="18"/>
      <w:szCs w:val="18"/>
    </w:rPr>
  </w:style>
  <w:style w:type="character" w:customStyle="1" w:styleId="Char1">
    <w:name w:val="批注框文本 Char"/>
    <w:basedOn w:val="a0"/>
    <w:link w:val="a5"/>
    <w:uiPriority w:val="99"/>
    <w:semiHidden/>
    <w:rsid w:val="00BB67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751">
      <w:bodyDiv w:val="1"/>
      <w:marLeft w:val="0"/>
      <w:marRight w:val="0"/>
      <w:marTop w:val="0"/>
      <w:marBottom w:val="0"/>
      <w:divBdr>
        <w:top w:val="none" w:sz="0" w:space="0" w:color="auto"/>
        <w:left w:val="none" w:sz="0" w:space="0" w:color="auto"/>
        <w:bottom w:val="none" w:sz="0" w:space="0" w:color="auto"/>
        <w:right w:val="none" w:sz="0" w:space="0" w:color="auto"/>
      </w:divBdr>
      <w:divsChild>
        <w:div w:id="1997609185">
          <w:marLeft w:val="0"/>
          <w:marRight w:val="0"/>
          <w:marTop w:val="30"/>
          <w:marBottom w:val="0"/>
          <w:divBdr>
            <w:top w:val="none" w:sz="0" w:space="0" w:color="auto"/>
            <w:left w:val="none" w:sz="0" w:space="0" w:color="auto"/>
            <w:bottom w:val="single" w:sz="48" w:space="0" w:color="FFFFFF"/>
            <w:right w:val="none" w:sz="0" w:space="0" w:color="auto"/>
          </w:divBdr>
          <w:divsChild>
            <w:div w:id="1509522691">
              <w:marLeft w:val="0"/>
              <w:marRight w:val="0"/>
              <w:marTop w:val="0"/>
              <w:marBottom w:val="0"/>
              <w:divBdr>
                <w:top w:val="none" w:sz="0" w:space="0" w:color="auto"/>
                <w:left w:val="none" w:sz="0" w:space="0" w:color="auto"/>
                <w:bottom w:val="none" w:sz="0" w:space="0" w:color="auto"/>
                <w:right w:val="none" w:sz="0" w:space="0" w:color="auto"/>
              </w:divBdr>
              <w:divsChild>
                <w:div w:id="650670911">
                  <w:marLeft w:val="0"/>
                  <w:marRight w:val="0"/>
                  <w:marTop w:val="0"/>
                  <w:marBottom w:val="0"/>
                  <w:divBdr>
                    <w:top w:val="none" w:sz="0" w:space="0" w:color="auto"/>
                    <w:left w:val="none" w:sz="0" w:space="0" w:color="auto"/>
                    <w:bottom w:val="none" w:sz="0" w:space="0" w:color="auto"/>
                    <w:right w:val="none" w:sz="0" w:space="0" w:color="auto"/>
                  </w:divBdr>
                  <w:divsChild>
                    <w:div w:id="310446595">
                      <w:marLeft w:val="0"/>
                      <w:marRight w:val="0"/>
                      <w:marTop w:val="0"/>
                      <w:marBottom w:val="0"/>
                      <w:divBdr>
                        <w:top w:val="none" w:sz="0" w:space="0" w:color="auto"/>
                        <w:left w:val="none" w:sz="0" w:space="0" w:color="auto"/>
                        <w:bottom w:val="none" w:sz="0" w:space="0" w:color="auto"/>
                        <w:right w:val="none" w:sz="0" w:space="0" w:color="auto"/>
                      </w:divBdr>
                      <w:divsChild>
                        <w:div w:id="756445869">
                          <w:marLeft w:val="0"/>
                          <w:marRight w:val="150"/>
                          <w:marTop w:val="0"/>
                          <w:marBottom w:val="0"/>
                          <w:divBdr>
                            <w:top w:val="none" w:sz="0" w:space="0" w:color="auto"/>
                            <w:left w:val="none" w:sz="0" w:space="0" w:color="auto"/>
                            <w:bottom w:val="none" w:sz="0" w:space="0" w:color="auto"/>
                            <w:right w:val="none" w:sz="0" w:space="0" w:color="auto"/>
                          </w:divBdr>
                          <w:divsChild>
                            <w:div w:id="1379665198">
                              <w:marLeft w:val="0"/>
                              <w:marRight w:val="0"/>
                              <w:marTop w:val="0"/>
                              <w:marBottom w:val="0"/>
                              <w:divBdr>
                                <w:top w:val="none" w:sz="0" w:space="0" w:color="auto"/>
                                <w:left w:val="none" w:sz="0" w:space="0" w:color="auto"/>
                                <w:bottom w:val="none" w:sz="0" w:space="0" w:color="auto"/>
                                <w:right w:val="none" w:sz="0" w:space="0" w:color="auto"/>
                              </w:divBdr>
                              <w:divsChild>
                                <w:div w:id="852383698">
                                  <w:marLeft w:val="0"/>
                                  <w:marRight w:val="0"/>
                                  <w:marTop w:val="0"/>
                                  <w:marBottom w:val="0"/>
                                  <w:divBdr>
                                    <w:top w:val="none" w:sz="0" w:space="0" w:color="auto"/>
                                    <w:left w:val="none" w:sz="0" w:space="0" w:color="auto"/>
                                    <w:bottom w:val="none" w:sz="0" w:space="0" w:color="auto"/>
                                    <w:right w:val="none" w:sz="0" w:space="0" w:color="auto"/>
                                  </w:divBdr>
                                  <w:divsChild>
                                    <w:div w:id="783764853">
                                      <w:marLeft w:val="0"/>
                                      <w:marRight w:val="0"/>
                                      <w:marTop w:val="0"/>
                                      <w:marBottom w:val="0"/>
                                      <w:divBdr>
                                        <w:top w:val="none" w:sz="0" w:space="0" w:color="auto"/>
                                        <w:left w:val="none" w:sz="0" w:space="0" w:color="auto"/>
                                        <w:bottom w:val="none" w:sz="0" w:space="0" w:color="auto"/>
                                        <w:right w:val="none" w:sz="0" w:space="0" w:color="auto"/>
                                      </w:divBdr>
                                    </w:div>
                                  </w:divsChild>
                                </w:div>
                                <w:div w:id="621107035">
                                  <w:blockQuote w:val="1"/>
                                  <w:marLeft w:val="0"/>
                                  <w:marRight w:val="225"/>
                                  <w:marTop w:val="150"/>
                                  <w:marBottom w:val="120"/>
                                  <w:divBdr>
                                    <w:top w:val="single" w:sz="6" w:space="3" w:color="CCCCCC"/>
                                    <w:left w:val="single" w:sz="2" w:space="0" w:color="CCCCCC"/>
                                    <w:bottom w:val="single" w:sz="6" w:space="3" w:color="CCCCCC"/>
                                    <w:right w:val="single" w:sz="2" w:space="0" w:color="CCCCCC"/>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347</Words>
  <Characters>1978</Characters>
  <Application>Microsoft Office Word</Application>
  <DocSecurity>0</DocSecurity>
  <Lines>16</Lines>
  <Paragraphs>4</Paragraphs>
  <ScaleCrop>false</ScaleCrop>
  <Company>Microsoft</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胡茜</dc:creator>
  <cp:keywords/>
  <dc:description/>
  <cp:lastModifiedBy>胡茜</cp:lastModifiedBy>
  <cp:revision>2</cp:revision>
  <dcterms:created xsi:type="dcterms:W3CDTF">2017-03-20T02:33:00Z</dcterms:created>
  <dcterms:modified xsi:type="dcterms:W3CDTF">2017-03-20T02:35:00Z</dcterms:modified>
</cp:coreProperties>
</file>